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32" w:rsidRPr="001151E6" w:rsidRDefault="007E015A" w:rsidP="00251032">
      <w:pPr>
        <w:tabs>
          <w:tab w:val="left" w:pos="540"/>
          <w:tab w:val="left" w:pos="4860"/>
        </w:tabs>
        <w:jc w:val="both"/>
        <w:rPr>
          <w:rFonts w:ascii="Palatino Linotype" w:hAnsi="Palatino Linotype"/>
          <w:b/>
          <w:color w:val="00339C"/>
        </w:rPr>
      </w:pPr>
      <w:bookmarkStart w:id="0" w:name="_GoBack"/>
      <w:r>
        <w:rPr>
          <w:rFonts w:ascii="Palatino Linotype" w:hAnsi="Palatino Linotype"/>
          <w:b/>
          <w:noProof/>
          <w:color w:val="00339C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85800" cy="571500"/>
            <wp:effectExtent l="0" t="0" r="0" b="0"/>
            <wp:wrapSquare wrapText="bothSides"/>
            <wp:docPr id="2" name="Immagine 2" descr="Centro%20Culturale%20IL%20VILL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%20Culturale%20IL%20VILLAG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032" w:rsidRPr="001151E6">
        <w:rPr>
          <w:rFonts w:ascii="Palatino Linotype" w:hAnsi="Palatino Linotype"/>
          <w:b/>
          <w:color w:val="00339C"/>
        </w:rPr>
        <w:t xml:space="preserve">ASSOCIAZIONE </w:t>
      </w:r>
      <w:r w:rsidR="00B769B7">
        <w:rPr>
          <w:rFonts w:ascii="Palatino Linotype" w:hAnsi="Palatino Linotype"/>
          <w:b/>
          <w:color w:val="00339C"/>
        </w:rPr>
        <w:t>"</w:t>
      </w:r>
      <w:r w:rsidR="00251032" w:rsidRPr="001151E6">
        <w:rPr>
          <w:rFonts w:ascii="Palatino Linotype" w:hAnsi="Palatino Linotype"/>
          <w:b/>
          <w:color w:val="00339C"/>
        </w:rPr>
        <w:t>CENTRO CULTURALE IL VILLAGGIO</w:t>
      </w:r>
      <w:r w:rsidR="00872460">
        <w:rPr>
          <w:rFonts w:ascii="Palatino Linotype" w:hAnsi="Palatino Linotype"/>
          <w:b/>
          <w:color w:val="00339C"/>
        </w:rPr>
        <w:t xml:space="preserve"> APS</w:t>
      </w:r>
      <w:r w:rsidR="00B769B7">
        <w:rPr>
          <w:rFonts w:ascii="Palatino Linotype" w:hAnsi="Palatino Linotype"/>
          <w:b/>
          <w:color w:val="00339C"/>
        </w:rPr>
        <w:t>"</w:t>
      </w:r>
      <w:r w:rsidR="00332DC0">
        <w:rPr>
          <w:rFonts w:ascii="Palatino Linotype" w:hAnsi="Palatino Linotype"/>
          <w:b/>
          <w:color w:val="00339C"/>
        </w:rPr>
        <w:t xml:space="preserve"> ETS</w:t>
      </w:r>
    </w:p>
    <w:bookmarkEnd w:id="0"/>
    <w:p w:rsidR="00251032" w:rsidRPr="001151E6" w:rsidRDefault="00251032" w:rsidP="00251032">
      <w:pPr>
        <w:tabs>
          <w:tab w:val="left" w:pos="540"/>
          <w:tab w:val="left" w:pos="4860"/>
        </w:tabs>
        <w:jc w:val="both"/>
        <w:rPr>
          <w:rFonts w:ascii="Palatino Linotype" w:hAnsi="Palatino Linotype"/>
          <w:color w:val="00339C"/>
        </w:rPr>
      </w:pPr>
      <w:r w:rsidRPr="001151E6">
        <w:rPr>
          <w:rFonts w:ascii="Palatino Linotype" w:hAnsi="Palatino Linotype"/>
          <w:color w:val="00339C"/>
        </w:rPr>
        <w:t>Via Stuparich 7/a – 33100 UDINE</w:t>
      </w:r>
    </w:p>
    <w:p w:rsidR="001151E6" w:rsidRDefault="00BE4FB9" w:rsidP="00251032">
      <w:pPr>
        <w:tabs>
          <w:tab w:val="left" w:pos="540"/>
          <w:tab w:val="left" w:pos="4860"/>
        </w:tabs>
        <w:jc w:val="both"/>
        <w:rPr>
          <w:rFonts w:ascii="Palatino Linotype" w:hAnsi="Palatino Linotype"/>
          <w:color w:val="00339C"/>
          <w:sz w:val="16"/>
          <w:szCs w:val="16"/>
        </w:rPr>
      </w:pPr>
      <w:r w:rsidRPr="001151E6">
        <w:rPr>
          <w:rFonts w:ascii="Palatino Linotype" w:hAnsi="Palatino Linotype"/>
          <w:color w:val="00339C"/>
          <w:sz w:val="16"/>
          <w:szCs w:val="16"/>
        </w:rPr>
        <w:t xml:space="preserve">C.F.   80011820307 - </w:t>
      </w:r>
      <w:r w:rsidR="00251032" w:rsidRPr="001151E6">
        <w:rPr>
          <w:rFonts w:ascii="Palatino Linotype" w:hAnsi="Palatino Linotype"/>
          <w:color w:val="00339C"/>
          <w:sz w:val="16"/>
          <w:szCs w:val="16"/>
        </w:rPr>
        <w:t>P.IVA 01729670305</w:t>
      </w:r>
    </w:p>
    <w:p w:rsidR="00332DC0" w:rsidRDefault="00332DC0" w:rsidP="00A936FD">
      <w:pPr>
        <w:tabs>
          <w:tab w:val="left" w:pos="540"/>
          <w:tab w:val="left" w:pos="1276"/>
        </w:tabs>
        <w:ind w:left="1276" w:hanging="1276"/>
        <w:rPr>
          <w:rFonts w:ascii="Palatino Linotype" w:hAnsi="Palatino Linotype"/>
          <w:color w:val="00339C"/>
          <w:sz w:val="16"/>
          <w:szCs w:val="16"/>
        </w:rPr>
      </w:pPr>
      <w:r>
        <w:rPr>
          <w:rFonts w:ascii="Palatino Linotype" w:hAnsi="Palatino Linotype"/>
          <w:color w:val="00339C"/>
          <w:sz w:val="16"/>
          <w:szCs w:val="16"/>
        </w:rPr>
        <w:t>Ente di Terzo Settore iscritto al RUNTS repertorio n. 114086 del 07/07/2023</w:t>
      </w:r>
      <w:r w:rsidRPr="00332DC0">
        <w:rPr>
          <w:rFonts w:ascii="Palatino Linotype" w:hAnsi="Palatino Linotype"/>
          <w:color w:val="00339C"/>
          <w:sz w:val="16"/>
          <w:szCs w:val="16"/>
        </w:rPr>
        <w:t>ai sensi e per gli effetti dell’articolo 47 del</w:t>
      </w:r>
      <w:r w:rsidR="00A936FD">
        <w:rPr>
          <w:rFonts w:ascii="Palatino Linotype" w:hAnsi="Palatino Linotype"/>
          <w:color w:val="00339C"/>
          <w:sz w:val="16"/>
          <w:szCs w:val="16"/>
        </w:rPr>
        <w:t xml:space="preserve">                      </w:t>
      </w:r>
      <w:r w:rsidRPr="00332DC0">
        <w:rPr>
          <w:rFonts w:ascii="Palatino Linotype" w:hAnsi="Palatino Linotype"/>
          <w:color w:val="00339C"/>
          <w:sz w:val="16"/>
          <w:szCs w:val="16"/>
        </w:rPr>
        <w:t>D. Lgs n. 117/2017 e dell’articolo 9 del D.M. n. 106 del 15/09/2020</w:t>
      </w:r>
    </w:p>
    <w:p w:rsidR="00251032" w:rsidRPr="001151E6" w:rsidRDefault="00A936FD" w:rsidP="00251032">
      <w:pPr>
        <w:tabs>
          <w:tab w:val="left" w:pos="540"/>
          <w:tab w:val="left" w:pos="4860"/>
        </w:tabs>
        <w:jc w:val="both"/>
        <w:rPr>
          <w:rFonts w:ascii="Palatino Linotype" w:hAnsi="Palatino Linotype"/>
          <w:color w:val="00339C"/>
          <w:sz w:val="16"/>
          <w:szCs w:val="16"/>
        </w:rPr>
      </w:pPr>
      <w:r>
        <w:rPr>
          <w:rFonts w:ascii="Palatino Linotype" w:hAnsi="Palatino Linotype"/>
          <w:color w:val="00339C"/>
          <w:sz w:val="16"/>
          <w:szCs w:val="16"/>
        </w:rPr>
        <w:t xml:space="preserve">                            </w:t>
      </w:r>
      <w:proofErr w:type="gramStart"/>
      <w:r w:rsidR="00967E12" w:rsidRPr="001151E6">
        <w:rPr>
          <w:rFonts w:ascii="Palatino Linotype" w:hAnsi="Palatino Linotype"/>
          <w:color w:val="00339C"/>
          <w:sz w:val="16"/>
          <w:szCs w:val="16"/>
        </w:rPr>
        <w:t>http</w:t>
      </w:r>
      <w:proofErr w:type="gramEnd"/>
      <w:r w:rsidR="00967E12" w:rsidRPr="001151E6">
        <w:rPr>
          <w:rFonts w:ascii="Palatino Linotype" w:hAnsi="Palatino Linotype"/>
          <w:color w:val="00339C"/>
          <w:sz w:val="16"/>
          <w:szCs w:val="16"/>
        </w:rPr>
        <w:t>://</w:t>
      </w:r>
      <w:hyperlink r:id="rId6" w:history="1">
        <w:r w:rsidR="00251032" w:rsidRPr="001151E6">
          <w:rPr>
            <w:rStyle w:val="Collegamentoipertestuale"/>
            <w:rFonts w:ascii="Palatino Linotype" w:hAnsi="Palatino Linotype"/>
            <w:color w:val="00339C"/>
            <w:sz w:val="16"/>
            <w:szCs w:val="16"/>
          </w:rPr>
          <w:t>www.ilvillaggio.org</w:t>
        </w:r>
      </w:hyperlink>
    </w:p>
    <w:p w:rsidR="00251032" w:rsidRDefault="00A936FD" w:rsidP="00251032">
      <w:pPr>
        <w:tabs>
          <w:tab w:val="left" w:pos="540"/>
          <w:tab w:val="left" w:pos="4860"/>
        </w:tabs>
        <w:jc w:val="both"/>
        <w:rPr>
          <w:rStyle w:val="Collegamentoipertestuale"/>
          <w:rFonts w:ascii="Palatino Linotype" w:hAnsi="Palatino Linotype"/>
          <w:color w:val="00339C"/>
          <w:sz w:val="16"/>
          <w:szCs w:val="16"/>
        </w:rPr>
      </w:pPr>
      <w:r>
        <w:rPr>
          <w:rFonts w:ascii="Palatino Linotype" w:hAnsi="Palatino Linotype"/>
          <w:color w:val="00339C"/>
          <w:sz w:val="16"/>
          <w:szCs w:val="16"/>
        </w:rPr>
        <w:t xml:space="preserve">                            </w:t>
      </w:r>
      <w:proofErr w:type="gramStart"/>
      <w:r w:rsidR="00251032" w:rsidRPr="001151E6">
        <w:rPr>
          <w:rFonts w:ascii="Palatino Linotype" w:hAnsi="Palatino Linotype"/>
          <w:color w:val="00339C"/>
          <w:sz w:val="16"/>
          <w:szCs w:val="16"/>
        </w:rPr>
        <w:t>e-mail</w:t>
      </w:r>
      <w:proofErr w:type="gramEnd"/>
      <w:r w:rsidR="00251032" w:rsidRPr="001151E6">
        <w:rPr>
          <w:rFonts w:ascii="Palatino Linotype" w:hAnsi="Palatino Linotype"/>
          <w:color w:val="00339C"/>
          <w:sz w:val="16"/>
          <w:szCs w:val="16"/>
        </w:rPr>
        <w:t xml:space="preserve">: </w:t>
      </w:r>
      <w:hyperlink r:id="rId7" w:history="1">
        <w:r w:rsidR="00FA45A5">
          <w:rPr>
            <w:rStyle w:val="Collegamentoipertestuale"/>
            <w:rFonts w:ascii="Palatino Linotype" w:hAnsi="Palatino Linotype"/>
            <w:color w:val="00339C"/>
            <w:sz w:val="16"/>
            <w:szCs w:val="16"/>
          </w:rPr>
          <w:t>info</w:t>
        </w:r>
        <w:r w:rsidR="00251032" w:rsidRPr="001151E6">
          <w:rPr>
            <w:rStyle w:val="Collegamentoipertestuale"/>
            <w:rFonts w:ascii="Palatino Linotype" w:hAnsi="Palatino Linotype"/>
            <w:color w:val="00339C"/>
            <w:sz w:val="16"/>
            <w:szCs w:val="16"/>
          </w:rPr>
          <w:t>@ilvillaggio.org</w:t>
        </w:r>
      </w:hyperlink>
    </w:p>
    <w:p w:rsidR="00332DC0" w:rsidRPr="001151E6" w:rsidRDefault="00A936FD" w:rsidP="00251032">
      <w:pPr>
        <w:tabs>
          <w:tab w:val="left" w:pos="540"/>
          <w:tab w:val="left" w:pos="4860"/>
        </w:tabs>
        <w:jc w:val="both"/>
        <w:rPr>
          <w:rFonts w:ascii="Verdana" w:hAnsi="Verdana"/>
          <w:color w:val="00339C"/>
          <w:sz w:val="16"/>
          <w:szCs w:val="16"/>
        </w:rPr>
      </w:pPr>
      <w:r w:rsidRPr="00A936FD">
        <w:rPr>
          <w:rStyle w:val="Collegamentoipertestuale"/>
          <w:rFonts w:ascii="Palatino Linotype" w:hAnsi="Palatino Linotype"/>
          <w:color w:val="00339C"/>
          <w:sz w:val="16"/>
          <w:szCs w:val="16"/>
          <w:u w:val="none"/>
        </w:rPr>
        <w:t xml:space="preserve">                            </w:t>
      </w:r>
      <w:r w:rsidR="00332DC0">
        <w:rPr>
          <w:rStyle w:val="Collegamentoipertestuale"/>
          <w:rFonts w:ascii="Palatino Linotype" w:hAnsi="Palatino Linotype"/>
          <w:color w:val="00339C"/>
          <w:sz w:val="16"/>
          <w:szCs w:val="16"/>
        </w:rPr>
        <w:t>PEC: centroculturaleilvillaggio@pec.it</w:t>
      </w:r>
    </w:p>
    <w:p w:rsidR="00BE4FB9" w:rsidRDefault="00BE4FB9" w:rsidP="00251032">
      <w:pPr>
        <w:tabs>
          <w:tab w:val="left" w:pos="540"/>
          <w:tab w:val="left" w:pos="4860"/>
        </w:tabs>
        <w:jc w:val="both"/>
        <w:rPr>
          <w:rFonts w:ascii="Verdana" w:hAnsi="Verdana"/>
          <w:color w:val="00339C"/>
          <w:sz w:val="20"/>
          <w:szCs w:val="20"/>
        </w:rPr>
      </w:pPr>
    </w:p>
    <w:p w:rsidR="00332DC0" w:rsidRDefault="00332DC0" w:rsidP="00851C44">
      <w:pPr>
        <w:tabs>
          <w:tab w:val="left" w:pos="540"/>
          <w:tab w:val="left" w:pos="4860"/>
        </w:tabs>
        <w:jc w:val="both"/>
        <w:rPr>
          <w:rFonts w:ascii="Verdana" w:hAnsi="Verdana"/>
          <w:sz w:val="20"/>
          <w:szCs w:val="20"/>
        </w:rPr>
      </w:pPr>
    </w:p>
    <w:p w:rsidR="005A2EC5" w:rsidRDefault="005A2EC5" w:rsidP="00851C44">
      <w:pPr>
        <w:tabs>
          <w:tab w:val="left" w:pos="540"/>
          <w:tab w:val="left" w:pos="4860"/>
        </w:tabs>
        <w:jc w:val="both"/>
        <w:rPr>
          <w:rFonts w:ascii="Verdana" w:hAnsi="Verdana"/>
          <w:sz w:val="20"/>
          <w:szCs w:val="20"/>
        </w:rPr>
      </w:pPr>
    </w:p>
    <w:p w:rsidR="00535733" w:rsidRDefault="00535733" w:rsidP="0053573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Cs w:val="22"/>
        </w:rPr>
      </w:pPr>
      <w:r w:rsidRPr="00226B61">
        <w:rPr>
          <w:color w:val="444444"/>
          <w:szCs w:val="22"/>
        </w:rPr>
        <w:t>Il Centro Culturale “</w:t>
      </w:r>
      <w:r w:rsidRPr="00226B61">
        <w:rPr>
          <w:rStyle w:val="Enfasicorsivo"/>
          <w:color w:val="444444"/>
          <w:szCs w:val="22"/>
          <w:bdr w:val="none" w:sz="0" w:space="0" w:color="auto" w:frame="1"/>
        </w:rPr>
        <w:t>Il Villaggio</w:t>
      </w:r>
      <w:r w:rsidRPr="00226B61">
        <w:rPr>
          <w:color w:val="444444"/>
          <w:szCs w:val="22"/>
        </w:rPr>
        <w:t>” è nato nel 1981</w:t>
      </w:r>
      <w:r>
        <w:rPr>
          <w:color w:val="444444"/>
          <w:szCs w:val="22"/>
        </w:rPr>
        <w:t xml:space="preserve"> da un gruppo di amici accomunati </w:t>
      </w:r>
      <w:r w:rsidRPr="00226B61">
        <w:rPr>
          <w:color w:val="444444"/>
          <w:szCs w:val="22"/>
        </w:rPr>
        <w:t>dal desiderio di conoscere, comunicare, incontrare e valorizzare la vita dell'uomo, i problemi che si trova ad affrontare e le sfide che la vita e la società propongono.</w:t>
      </w:r>
      <w:r>
        <w:rPr>
          <w:color w:val="444444"/>
        </w:rPr>
        <w:t xml:space="preserve"> Da anni propone a </w:t>
      </w:r>
      <w:r w:rsidRPr="00DF452F">
        <w:rPr>
          <w:color w:val="444444"/>
        </w:rPr>
        <w:t>Udine iniziative culturali, sportive e ricreative che sono diventate un punto di riferimento per molti, anzitutto giovani, nella città e nel suo territorio, collaborando con molte altre associazioni, tra cui: il Centro di Solidarietà “</w:t>
      </w:r>
      <w:r w:rsidRPr="00DF452F">
        <w:rPr>
          <w:rStyle w:val="Enfasicorsivo"/>
          <w:color w:val="444444"/>
          <w:bdr w:val="none" w:sz="0" w:space="0" w:color="auto" w:frame="1"/>
        </w:rPr>
        <w:t>San Benedetto da Norcia</w:t>
      </w:r>
      <w:r w:rsidRPr="00DF452F">
        <w:rPr>
          <w:color w:val="444444"/>
        </w:rPr>
        <w:t>“, l’Associazione Sportiva e Ricreativa “Il Delfino”, l’</w:t>
      </w:r>
      <w:hyperlink r:id="rId8" w:tgtFrame="_blank" w:history="1">
        <w:r w:rsidRPr="00A67262">
          <w:rPr>
            <w:rStyle w:val="Collegamentoipertestuale"/>
            <w:color w:val="auto"/>
            <w:u w:val="none"/>
            <w:bdr w:val="none" w:sz="0" w:space="0" w:color="auto" w:frame="1"/>
          </w:rPr>
          <w:t>Associazione Universitaria “</w:t>
        </w:r>
        <w:r w:rsidRPr="00A67262">
          <w:rPr>
            <w:rStyle w:val="Enfasicorsivo"/>
            <w:bdr w:val="none" w:sz="0" w:space="0" w:color="auto" w:frame="1"/>
          </w:rPr>
          <w:t xml:space="preserve">Antonio </w:t>
        </w:r>
        <w:proofErr w:type="spellStart"/>
        <w:r w:rsidRPr="00A67262">
          <w:rPr>
            <w:rStyle w:val="Enfasicorsivo"/>
            <w:bdr w:val="none" w:sz="0" w:space="0" w:color="auto" w:frame="1"/>
          </w:rPr>
          <w:t>Rosmini</w:t>
        </w:r>
        <w:proofErr w:type="spellEnd"/>
        <w:r w:rsidRPr="00A67262">
          <w:rPr>
            <w:rStyle w:val="Collegamentoipertestuale"/>
            <w:color w:val="auto"/>
            <w:u w:val="none"/>
            <w:bdr w:val="none" w:sz="0" w:space="0" w:color="auto" w:frame="1"/>
          </w:rPr>
          <w:t>“</w:t>
        </w:r>
      </w:hyperlink>
      <w:r w:rsidRPr="00A67262">
        <w:t>,</w:t>
      </w:r>
      <w:r w:rsidRPr="00A67262">
        <w:rPr>
          <w:color w:val="444444"/>
        </w:rPr>
        <w:t xml:space="preserve"> la Compagnia Teatrale “</w:t>
      </w:r>
      <w:r w:rsidRPr="00A67262">
        <w:rPr>
          <w:rStyle w:val="Enfasicorsivo"/>
          <w:color w:val="444444"/>
          <w:bdr w:val="none" w:sz="0" w:space="0" w:color="auto" w:frame="1"/>
        </w:rPr>
        <w:t>Il Magazzino dei teatranti</w:t>
      </w:r>
      <w:r w:rsidRPr="00A67262">
        <w:t>“, “</w:t>
      </w:r>
      <w:hyperlink r:id="rId9" w:tgtFrame="_blank" w:history="1">
        <w:r w:rsidRPr="00A67262">
          <w:rPr>
            <w:rStyle w:val="Collegamentoipertestuale"/>
            <w:color w:val="auto"/>
            <w:u w:val="none"/>
            <w:bdr w:val="none" w:sz="0" w:space="0" w:color="auto" w:frame="1"/>
          </w:rPr>
          <w:t>DIESSE</w:t>
        </w:r>
      </w:hyperlink>
      <w:r w:rsidRPr="00A67262">
        <w:rPr>
          <w:rStyle w:val="Enfasicorsivo"/>
          <w:bdr w:val="none" w:sz="0" w:space="0" w:color="auto" w:frame="1"/>
        </w:rPr>
        <w:t>“</w:t>
      </w:r>
      <w:r w:rsidRPr="00A67262">
        <w:rPr>
          <w:color w:val="444444"/>
        </w:rPr>
        <w:t xml:space="preserve"> (associazione di insegnanti per la formazione e </w:t>
      </w:r>
      <w:r w:rsidRPr="00DF452F">
        <w:rPr>
          <w:color w:val="444444"/>
        </w:rPr>
        <w:t>l’aggiornamento),</w:t>
      </w:r>
      <w:r>
        <w:rPr>
          <w:color w:val="444444"/>
        </w:rPr>
        <w:t xml:space="preserve">  il "SIDEF" sindacato delle famiglie, </w:t>
      </w:r>
      <w:r w:rsidRPr="00DF452F">
        <w:rPr>
          <w:color w:val="444444"/>
        </w:rPr>
        <w:t xml:space="preserve"> il Centro di Aggregazione Giovanile “</w:t>
      </w:r>
      <w:r w:rsidRPr="00DF452F">
        <w:rPr>
          <w:rStyle w:val="Enfasicorsivo"/>
          <w:color w:val="444444"/>
          <w:bdr w:val="none" w:sz="0" w:space="0" w:color="auto" w:frame="1"/>
        </w:rPr>
        <w:t>Il Pellicano</w:t>
      </w:r>
      <w:r w:rsidRPr="00DF452F">
        <w:rPr>
          <w:color w:val="444444"/>
        </w:rPr>
        <w:t>“, Famiglie per l’accoglienza</w:t>
      </w:r>
      <w:r>
        <w:rPr>
          <w:color w:val="444444"/>
        </w:rPr>
        <w:t>, Associazione Partigiani Osoppo</w:t>
      </w:r>
      <w:r w:rsidRPr="00DF452F">
        <w:rPr>
          <w:color w:val="444444"/>
        </w:rPr>
        <w:t>.</w:t>
      </w:r>
    </w:p>
    <w:p w:rsidR="00535733" w:rsidRDefault="00535733" w:rsidP="0053573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Cs w:val="22"/>
        </w:rPr>
      </w:pPr>
      <w:r>
        <w:rPr>
          <w:color w:val="444444"/>
          <w:szCs w:val="22"/>
        </w:rPr>
        <w:t xml:space="preserve">Negli ultimi anni, in particolare, il Centro Culturale ha curato la sacra rappresentazione del Natale in piazza San Giacomo con l'evento "Presepe e città vivente" nel contesto degli eventi natalizi del Comune di Udine, Nel 2022, in collaborazione con l'Associazione Partigiani Osoppo ed il Comune di Udine, ha realizzato e presentato in città la mostra; "costruire </w:t>
      </w:r>
      <w:proofErr w:type="gramStart"/>
      <w:r>
        <w:rPr>
          <w:color w:val="444444"/>
          <w:szCs w:val="22"/>
        </w:rPr>
        <w:t>sempre:una</w:t>
      </w:r>
      <w:proofErr w:type="gramEnd"/>
      <w:r>
        <w:rPr>
          <w:color w:val="444444"/>
          <w:szCs w:val="22"/>
        </w:rPr>
        <w:t xml:space="preserve"> passione per l'uomo - Don Emilio de </w:t>
      </w:r>
      <w:proofErr w:type="spellStart"/>
      <w:r>
        <w:rPr>
          <w:color w:val="444444"/>
          <w:szCs w:val="22"/>
        </w:rPr>
        <w:t>Roja</w:t>
      </w:r>
      <w:proofErr w:type="spellEnd"/>
      <w:r>
        <w:rPr>
          <w:color w:val="444444"/>
          <w:szCs w:val="22"/>
        </w:rPr>
        <w:t>: storia di una vita costantemente all'opera".La mostra è stata poi presentata al Meeting di Rimini, riscuotendo un grande successo di visitatori, e facendo così conoscere la storia e la vita di Don Emilio anche fuori dalla nostra regione.</w:t>
      </w:r>
    </w:p>
    <w:p w:rsidR="00535733" w:rsidRDefault="00535733" w:rsidP="0053573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Cs w:val="22"/>
        </w:rPr>
      </w:pPr>
      <w:r>
        <w:rPr>
          <w:color w:val="444444"/>
          <w:szCs w:val="22"/>
        </w:rPr>
        <w:t>Negli ultimi 5</w:t>
      </w:r>
      <w:r w:rsidRPr="00226B61">
        <w:rPr>
          <w:color w:val="444444"/>
          <w:szCs w:val="22"/>
        </w:rPr>
        <w:t xml:space="preserve"> anni </w:t>
      </w:r>
      <w:r>
        <w:rPr>
          <w:color w:val="444444"/>
          <w:szCs w:val="22"/>
        </w:rPr>
        <w:t>il Centro Culturale ha</w:t>
      </w:r>
      <w:r w:rsidRPr="00226B61">
        <w:rPr>
          <w:color w:val="444444"/>
          <w:szCs w:val="22"/>
        </w:rPr>
        <w:t xml:space="preserve"> individuato una nuova possibilità di comunicazione </w:t>
      </w:r>
      <w:r>
        <w:rPr>
          <w:color w:val="444444"/>
          <w:szCs w:val="22"/>
        </w:rPr>
        <w:t>nella forma di un</w:t>
      </w:r>
      <w:r w:rsidRPr="00226B61">
        <w:rPr>
          <w:color w:val="444444"/>
          <w:szCs w:val="22"/>
        </w:rPr>
        <w:t xml:space="preserve"> "Happening" cittadino della durata di 3 giorni, che si svolge normalmente nel mese di settembre in un luogo pubblico della città di Udine, che ha come tema di fondo "un </w:t>
      </w:r>
      <w:proofErr w:type="spellStart"/>
      <w:r w:rsidRPr="00226B61">
        <w:rPr>
          <w:color w:val="444444"/>
          <w:szCs w:val="22"/>
        </w:rPr>
        <w:t>puest</w:t>
      </w:r>
      <w:proofErr w:type="spellEnd"/>
      <w:r w:rsidRPr="00226B61">
        <w:rPr>
          <w:color w:val="444444"/>
          <w:szCs w:val="22"/>
        </w:rPr>
        <w:t xml:space="preserve"> par </w:t>
      </w:r>
      <w:proofErr w:type="spellStart"/>
      <w:r w:rsidRPr="00226B61">
        <w:rPr>
          <w:color w:val="444444"/>
          <w:szCs w:val="22"/>
        </w:rPr>
        <w:t>ducj</w:t>
      </w:r>
      <w:proofErr w:type="spellEnd"/>
      <w:r w:rsidRPr="00226B61">
        <w:rPr>
          <w:color w:val="444444"/>
          <w:szCs w:val="22"/>
        </w:rPr>
        <w:t xml:space="preserve">" (un posto per </w:t>
      </w:r>
      <w:proofErr w:type="gramStart"/>
      <w:r w:rsidRPr="00226B61">
        <w:rPr>
          <w:color w:val="444444"/>
          <w:szCs w:val="22"/>
        </w:rPr>
        <w:t>tutti )</w:t>
      </w:r>
      <w:proofErr w:type="gramEnd"/>
      <w:r w:rsidRPr="00226B61">
        <w:rPr>
          <w:color w:val="444444"/>
          <w:szCs w:val="22"/>
        </w:rPr>
        <w:t xml:space="preserve"> e si sviluppa, di anno in anno</w:t>
      </w:r>
      <w:r>
        <w:rPr>
          <w:color w:val="444444"/>
          <w:szCs w:val="22"/>
        </w:rPr>
        <w:t xml:space="preserve"> con momenti di incontro, di convivialità, di spettacolo rivolti a bambini, ragazzi ed adulti. </w:t>
      </w:r>
    </w:p>
    <w:p w:rsidR="00535733" w:rsidRDefault="00535733" w:rsidP="0053573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color w:val="444444"/>
          <w:szCs w:val="22"/>
        </w:rPr>
        <w:t>La sesta edizione dell’happening (16 e 17 settembre 2023) avrà come tema:</w:t>
      </w:r>
    </w:p>
    <w:p w:rsidR="00535733" w:rsidRDefault="00535733" w:rsidP="0053573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35733" w:rsidRDefault="00535733" w:rsidP="00535733">
      <w:pPr>
        <w:shd w:val="clear" w:color="auto" w:fill="FFFFFF"/>
        <w:spacing w:line="360" w:lineRule="auto"/>
        <w:jc w:val="center"/>
        <w:rPr>
          <w:color w:val="222222"/>
        </w:rPr>
      </w:pPr>
      <w:r w:rsidRPr="00A92B73">
        <w:rPr>
          <w:b/>
          <w:bCs/>
          <w:color w:val="222222"/>
        </w:rPr>
        <w:t>NON SO PIU’ A CHI CREDERE!</w:t>
      </w:r>
      <w:r w:rsidRPr="00A92B73">
        <w:rPr>
          <w:color w:val="222222"/>
        </w:rPr>
        <w:t> </w:t>
      </w:r>
      <w:r>
        <w:rPr>
          <w:color w:val="222222"/>
        </w:rPr>
        <w:t xml:space="preserve">- </w:t>
      </w:r>
      <w:r w:rsidRPr="00A92B73">
        <w:rPr>
          <w:color w:val="222222"/>
        </w:rPr>
        <w:t>L’</w:t>
      </w:r>
      <w:r>
        <w:rPr>
          <w:color w:val="222222"/>
        </w:rPr>
        <w:t>uomo di oggi e il problema della conoscenza.</w:t>
      </w:r>
    </w:p>
    <w:p w:rsidR="00535733" w:rsidRDefault="00535733" w:rsidP="00535733">
      <w:pPr>
        <w:shd w:val="clear" w:color="auto" w:fill="FFFFFF"/>
        <w:spacing w:line="360" w:lineRule="auto"/>
        <w:rPr>
          <w:color w:val="222222"/>
        </w:rPr>
      </w:pPr>
    </w:p>
    <w:p w:rsidR="00535733" w:rsidRDefault="00535733" w:rsidP="00535733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In fede</w:t>
      </w:r>
    </w:p>
    <w:p w:rsidR="00535733" w:rsidRDefault="00535733" w:rsidP="00535733"/>
    <w:p w:rsidR="00535733" w:rsidRPr="0040467F" w:rsidRDefault="00535733" w:rsidP="00535733">
      <w:r>
        <w:t xml:space="preserve">  </w:t>
      </w:r>
      <w:r w:rsidR="001D76D2">
        <w:t>Udine 31</w:t>
      </w:r>
      <w:r w:rsidRPr="00A67262">
        <w:t xml:space="preserve"> luglio 2023                                                                  Il Presidente</w:t>
      </w:r>
    </w:p>
    <w:p w:rsidR="00775D27" w:rsidRDefault="00535733" w:rsidP="00535733">
      <w:pPr>
        <w:rPr>
          <w:rFonts w:ascii="Verdana" w:hAnsi="Verdana"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</w:t>
      </w:r>
      <w:r w:rsidRPr="0069735D">
        <w:rPr>
          <w:noProof/>
        </w:rPr>
        <w:drawing>
          <wp:inline distT="0" distB="0" distL="0" distR="0">
            <wp:extent cx="1881717" cy="466000"/>
            <wp:effectExtent l="19050" t="0" r="4233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03" cy="46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D27" w:rsidSect="00A936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63BC"/>
    <w:multiLevelType w:val="hybridMultilevel"/>
    <w:tmpl w:val="994ED31A"/>
    <w:lvl w:ilvl="0" w:tplc="00F876A8">
      <w:start w:val="33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4693"/>
    <w:rsid w:val="00025563"/>
    <w:rsid w:val="00060C61"/>
    <w:rsid w:val="00073CA8"/>
    <w:rsid w:val="000B05F4"/>
    <w:rsid w:val="0011457A"/>
    <w:rsid w:val="001151E6"/>
    <w:rsid w:val="0015057D"/>
    <w:rsid w:val="00185D0A"/>
    <w:rsid w:val="001A56FD"/>
    <w:rsid w:val="001D76D2"/>
    <w:rsid w:val="00224304"/>
    <w:rsid w:val="00237D05"/>
    <w:rsid w:val="00251032"/>
    <w:rsid w:val="00274113"/>
    <w:rsid w:val="00276F73"/>
    <w:rsid w:val="002A1E48"/>
    <w:rsid w:val="002D5056"/>
    <w:rsid w:val="00307092"/>
    <w:rsid w:val="00314D62"/>
    <w:rsid w:val="00332DC0"/>
    <w:rsid w:val="003351BF"/>
    <w:rsid w:val="00335E5A"/>
    <w:rsid w:val="0036079B"/>
    <w:rsid w:val="00371E7F"/>
    <w:rsid w:val="00372984"/>
    <w:rsid w:val="003735A4"/>
    <w:rsid w:val="003B1581"/>
    <w:rsid w:val="004757FA"/>
    <w:rsid w:val="00504CC9"/>
    <w:rsid w:val="00530747"/>
    <w:rsid w:val="00535733"/>
    <w:rsid w:val="00596ACF"/>
    <w:rsid w:val="005A2EC5"/>
    <w:rsid w:val="005D2732"/>
    <w:rsid w:val="00682805"/>
    <w:rsid w:val="006A0B7C"/>
    <w:rsid w:val="006D41A2"/>
    <w:rsid w:val="007269CF"/>
    <w:rsid w:val="00760D9B"/>
    <w:rsid w:val="00775D27"/>
    <w:rsid w:val="0078513C"/>
    <w:rsid w:val="007A07E6"/>
    <w:rsid w:val="007E015A"/>
    <w:rsid w:val="008244B5"/>
    <w:rsid w:val="00830F06"/>
    <w:rsid w:val="00851ADA"/>
    <w:rsid w:val="00851C44"/>
    <w:rsid w:val="00870E28"/>
    <w:rsid w:val="00872460"/>
    <w:rsid w:val="008B2266"/>
    <w:rsid w:val="008B5910"/>
    <w:rsid w:val="008E1CAF"/>
    <w:rsid w:val="008E2CD3"/>
    <w:rsid w:val="008E2D0A"/>
    <w:rsid w:val="009271E3"/>
    <w:rsid w:val="0093280A"/>
    <w:rsid w:val="009341B5"/>
    <w:rsid w:val="00960158"/>
    <w:rsid w:val="00967E12"/>
    <w:rsid w:val="0098618C"/>
    <w:rsid w:val="009D5CB9"/>
    <w:rsid w:val="00A60169"/>
    <w:rsid w:val="00A936FD"/>
    <w:rsid w:val="00AA1B51"/>
    <w:rsid w:val="00AE0545"/>
    <w:rsid w:val="00B000E7"/>
    <w:rsid w:val="00B769B7"/>
    <w:rsid w:val="00B86637"/>
    <w:rsid w:val="00BB78A8"/>
    <w:rsid w:val="00BC1E9D"/>
    <w:rsid w:val="00BC7742"/>
    <w:rsid w:val="00BD7E31"/>
    <w:rsid w:val="00BE4FB9"/>
    <w:rsid w:val="00BF7244"/>
    <w:rsid w:val="00C32284"/>
    <w:rsid w:val="00C62EDB"/>
    <w:rsid w:val="00C64AA0"/>
    <w:rsid w:val="00C65BBB"/>
    <w:rsid w:val="00C7249B"/>
    <w:rsid w:val="00C74852"/>
    <w:rsid w:val="00CA11E5"/>
    <w:rsid w:val="00D00B8C"/>
    <w:rsid w:val="00D15F8A"/>
    <w:rsid w:val="00D23842"/>
    <w:rsid w:val="00D26D46"/>
    <w:rsid w:val="00D45206"/>
    <w:rsid w:val="00DD14F6"/>
    <w:rsid w:val="00E24367"/>
    <w:rsid w:val="00E572FB"/>
    <w:rsid w:val="00E83FCC"/>
    <w:rsid w:val="00E85D8D"/>
    <w:rsid w:val="00EA3D63"/>
    <w:rsid w:val="00ED5F9A"/>
    <w:rsid w:val="00F310F2"/>
    <w:rsid w:val="00F76C8E"/>
    <w:rsid w:val="00F846A4"/>
    <w:rsid w:val="00F8783D"/>
    <w:rsid w:val="00F94AAE"/>
    <w:rsid w:val="00FA45A5"/>
    <w:rsid w:val="00FE5484"/>
    <w:rsid w:val="00FF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E9CD0-4528-4D6B-90CB-AE52084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D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0E28"/>
    <w:pPr>
      <w:keepNext/>
      <w:tabs>
        <w:tab w:val="left" w:pos="426"/>
        <w:tab w:val="left" w:pos="5670"/>
      </w:tabs>
      <w:spacing w:line="480" w:lineRule="auto"/>
      <w:outlineLvl w:val="0"/>
    </w:pPr>
    <w:rPr>
      <w:rFonts w:ascii="Courier New" w:hAnsi="Courier New"/>
      <w:sz w:val="20"/>
      <w:szCs w:val="20"/>
      <w:u w:val="single"/>
    </w:rPr>
  </w:style>
  <w:style w:type="paragraph" w:styleId="Titolo2">
    <w:name w:val="heading 2"/>
    <w:basedOn w:val="Normale"/>
    <w:next w:val="Normale"/>
    <w:qFormat/>
    <w:rsid w:val="00870E28"/>
    <w:pPr>
      <w:keepNext/>
      <w:tabs>
        <w:tab w:val="left" w:pos="426"/>
        <w:tab w:val="left" w:pos="5670"/>
      </w:tabs>
      <w:spacing w:line="480" w:lineRule="auto"/>
      <w:jc w:val="both"/>
      <w:outlineLvl w:val="1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1032"/>
    <w:rPr>
      <w:color w:val="0000FF"/>
      <w:u w:val="single"/>
    </w:rPr>
  </w:style>
  <w:style w:type="paragraph" w:styleId="Corpotesto">
    <w:name w:val="Body Text"/>
    <w:basedOn w:val="Normale"/>
    <w:rsid w:val="00967E12"/>
    <w:pPr>
      <w:tabs>
        <w:tab w:val="left" w:pos="567"/>
        <w:tab w:val="left" w:pos="5670"/>
      </w:tabs>
      <w:spacing w:line="480" w:lineRule="auto"/>
      <w:jc w:val="both"/>
    </w:pPr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rsid w:val="0096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D273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8783D"/>
    <w:pPr>
      <w:spacing w:after="120"/>
      <w:ind w:left="283"/>
    </w:pPr>
  </w:style>
  <w:style w:type="paragraph" w:styleId="Rientrocorpodeltesto2">
    <w:name w:val="Body Text Indent 2"/>
    <w:basedOn w:val="Normale"/>
    <w:rsid w:val="00F8783D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37D05"/>
    <w:pPr>
      <w:spacing w:after="120" w:line="480" w:lineRule="auto"/>
    </w:pPr>
  </w:style>
  <w:style w:type="paragraph" w:styleId="NormaleWeb">
    <w:name w:val="Normal (Web)"/>
    <w:basedOn w:val="Normale"/>
    <w:uiPriority w:val="99"/>
    <w:unhideWhenUsed/>
    <w:rsid w:val="0053573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35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iudin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ilvillaggi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villaggi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iesse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Links>
    <vt:vector size="12" baseType="variant">
      <vt:variant>
        <vt:i4>6553679</vt:i4>
      </vt:variant>
      <vt:variant>
        <vt:i4>3</vt:i4>
      </vt:variant>
      <vt:variant>
        <vt:i4>0</vt:i4>
      </vt:variant>
      <vt:variant>
        <vt:i4>5</vt:i4>
      </vt:variant>
      <vt:variant>
        <vt:lpwstr>mailto:segreteria@ilvillaggio.org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http://www.ilvillaggio.org/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Anna Comelli</cp:lastModifiedBy>
  <cp:revision>2</cp:revision>
  <cp:lastPrinted>2023-04-13T12:48:00Z</cp:lastPrinted>
  <dcterms:created xsi:type="dcterms:W3CDTF">2023-08-23T13:14:00Z</dcterms:created>
  <dcterms:modified xsi:type="dcterms:W3CDTF">2023-08-23T13:14:00Z</dcterms:modified>
</cp:coreProperties>
</file>